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1EBF28" w14:textId="77777777" w:rsidR="00955D00" w:rsidRPr="004D6C62" w:rsidRDefault="00955D00" w:rsidP="00A20DDA">
      <w:pPr>
        <w:pStyle w:val="a3"/>
        <w:spacing w:line="240" w:lineRule="auto"/>
        <w:jc w:val="both"/>
        <w:rPr>
          <w:rFonts w:ascii="Calibri" w:hAnsi="Calibri" w:cs="Calibri"/>
        </w:rPr>
      </w:pPr>
      <w:r w:rsidRPr="004D6C62">
        <w:rPr>
          <w:rFonts w:ascii="Calibri" w:hAnsi="Calibri" w:cs="Calibri"/>
        </w:rPr>
        <w:t>Полное фирменное наименование на русском языке:</w:t>
      </w:r>
    </w:p>
    <w:p w14:paraId="6698591D" w14:textId="1C3E53A5" w:rsidR="00955D00" w:rsidRPr="00DC07EB" w:rsidRDefault="00B46FEB" w:rsidP="00A20DDA">
      <w:pPr>
        <w:pStyle w:val="a3"/>
        <w:spacing w:line="240" w:lineRule="auto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Акционерное общество</w:t>
      </w:r>
      <w:r w:rsidR="00955D00" w:rsidRPr="00DC07EB">
        <w:rPr>
          <w:rFonts w:ascii="Calibri" w:hAnsi="Calibri" w:cs="Calibri"/>
          <w:b/>
          <w:bCs/>
        </w:rPr>
        <w:t xml:space="preserve"> «МОНОПОЛИЯ»</w:t>
      </w:r>
    </w:p>
    <w:p w14:paraId="7D9FA9D6" w14:textId="7173162C" w:rsidR="00955D00" w:rsidRDefault="00955D00" w:rsidP="00A20DDA">
      <w:pPr>
        <w:pStyle w:val="aa"/>
        <w:jc w:val="both"/>
        <w:rPr>
          <w:rFonts w:eastAsiaTheme="majorEastAsia" w:cs="Calibri"/>
          <w:b/>
          <w:bCs/>
        </w:rPr>
      </w:pPr>
      <w:bookmarkStart w:id="0" w:name="_Hlk63756254"/>
      <w:r w:rsidRPr="004D6C62">
        <w:rPr>
          <w:rFonts w:cs="Calibri"/>
        </w:rPr>
        <w:t xml:space="preserve">Сокращенное фирменное наименование на русском языке: </w:t>
      </w:r>
      <w:bookmarkEnd w:id="0"/>
      <w:r w:rsidR="00B46FEB">
        <w:rPr>
          <w:rFonts w:eastAsiaTheme="majorEastAsia" w:cs="Calibri"/>
          <w:b/>
          <w:bCs/>
        </w:rPr>
        <w:t>А</w:t>
      </w:r>
      <w:r w:rsidRPr="004D6C62">
        <w:rPr>
          <w:rFonts w:eastAsiaTheme="majorEastAsia" w:cs="Calibri"/>
          <w:b/>
          <w:bCs/>
        </w:rPr>
        <w:t>О «МОНОПОЛИЯ»</w:t>
      </w:r>
    </w:p>
    <w:p w14:paraId="7143840E" w14:textId="77777777" w:rsidR="00955D00" w:rsidRDefault="00955D00" w:rsidP="00A20DDA">
      <w:pPr>
        <w:pStyle w:val="aa"/>
        <w:jc w:val="both"/>
        <w:rPr>
          <w:rFonts w:eastAsiaTheme="majorEastAsia" w:cs="Calibri"/>
          <w:b/>
          <w:bCs/>
        </w:rPr>
      </w:pPr>
    </w:p>
    <w:p w14:paraId="462DFD1B" w14:textId="0F4612A3" w:rsidR="00955D00" w:rsidRPr="00B46FEB" w:rsidRDefault="00955D00" w:rsidP="00A20DDA">
      <w:pPr>
        <w:pStyle w:val="aa"/>
        <w:jc w:val="both"/>
        <w:rPr>
          <w:rFonts w:eastAsiaTheme="majorEastAsia" w:cs="Calibri"/>
          <w:b/>
          <w:bCs/>
        </w:rPr>
      </w:pPr>
      <w:r w:rsidRPr="006812D0">
        <w:rPr>
          <w:rFonts w:cs="Calibri"/>
        </w:rPr>
        <w:t xml:space="preserve">Полное фирменное наименование на английском языке: </w:t>
      </w:r>
      <w:r w:rsidR="00B46FEB" w:rsidRPr="00B46FEB">
        <w:rPr>
          <w:rFonts w:cs="Calibri"/>
          <w:b/>
          <w:lang w:val="en-US"/>
        </w:rPr>
        <w:t>Joint</w:t>
      </w:r>
      <w:r w:rsidR="00B46FEB" w:rsidRPr="00B46FEB">
        <w:rPr>
          <w:rFonts w:cs="Calibri"/>
          <w:b/>
        </w:rPr>
        <w:t xml:space="preserve"> </w:t>
      </w:r>
      <w:r w:rsidR="00B46FEB" w:rsidRPr="00B46FEB">
        <w:rPr>
          <w:rFonts w:cs="Calibri"/>
          <w:b/>
          <w:lang w:val="en-US"/>
        </w:rPr>
        <w:t>Stock</w:t>
      </w:r>
      <w:r w:rsidR="00B46FEB" w:rsidRPr="00B46FEB">
        <w:rPr>
          <w:rFonts w:cs="Calibri"/>
          <w:b/>
        </w:rPr>
        <w:t xml:space="preserve"> </w:t>
      </w:r>
      <w:r w:rsidR="00B46FEB" w:rsidRPr="00B46FEB">
        <w:rPr>
          <w:rFonts w:cs="Calibri"/>
          <w:b/>
          <w:lang w:val="en-US"/>
        </w:rPr>
        <w:t>Company</w:t>
      </w:r>
      <w:r w:rsidR="00B46FEB" w:rsidRPr="00B46FEB">
        <w:rPr>
          <w:rFonts w:cs="Calibri"/>
          <w:b/>
        </w:rPr>
        <w:t xml:space="preserve"> </w:t>
      </w:r>
      <w:r w:rsidR="00B46FEB" w:rsidRPr="00B46FEB">
        <w:rPr>
          <w:rFonts w:cs="Calibri"/>
          <w:b/>
          <w:lang w:val="en-US"/>
        </w:rPr>
        <w:t>MONOPOLY</w:t>
      </w:r>
    </w:p>
    <w:p w14:paraId="6D53BD90" w14:textId="77777777" w:rsidR="00955D00" w:rsidRDefault="00955D00" w:rsidP="00A20DDA">
      <w:pPr>
        <w:pStyle w:val="aa"/>
        <w:jc w:val="both"/>
        <w:rPr>
          <w:rFonts w:eastAsiaTheme="majorEastAsia" w:cs="Calibri"/>
        </w:rPr>
      </w:pPr>
    </w:p>
    <w:p w14:paraId="409C2577" w14:textId="6D3805E8" w:rsidR="00955D00" w:rsidRPr="00492FFD" w:rsidRDefault="00955D00" w:rsidP="00A20DDA">
      <w:pPr>
        <w:pStyle w:val="aa"/>
        <w:jc w:val="both"/>
        <w:rPr>
          <w:rFonts w:eastAsiaTheme="majorEastAsia" w:cs="Calibri"/>
        </w:rPr>
      </w:pPr>
      <w:r w:rsidRPr="00492FFD">
        <w:rPr>
          <w:rFonts w:eastAsiaTheme="majorEastAsia" w:cs="Calibri"/>
        </w:rPr>
        <w:t>Сокращенное фирменное наименование на английском языке</w:t>
      </w:r>
      <w:r w:rsidRPr="008B325A">
        <w:rPr>
          <w:rFonts w:eastAsiaTheme="majorEastAsia" w:cs="Calibri"/>
          <w:b/>
          <w:bCs/>
        </w:rPr>
        <w:t xml:space="preserve">: </w:t>
      </w:r>
      <w:r w:rsidR="00B46FEB" w:rsidRPr="00B46FEB">
        <w:rPr>
          <w:rFonts w:eastAsiaTheme="majorEastAsia" w:cs="Calibri"/>
          <w:b/>
          <w:bCs/>
        </w:rPr>
        <w:t>JSC MONOPOLY</w:t>
      </w:r>
    </w:p>
    <w:p w14:paraId="41560C4A" w14:textId="77777777" w:rsidR="00955D00" w:rsidRDefault="00955D00" w:rsidP="00A20DDA">
      <w:pPr>
        <w:pStyle w:val="aa"/>
        <w:jc w:val="both"/>
        <w:rPr>
          <w:rFonts w:eastAsiaTheme="majorEastAsia" w:cs="Calibri"/>
        </w:rPr>
      </w:pPr>
    </w:p>
    <w:p w14:paraId="1D22465B" w14:textId="77777777" w:rsidR="00955D00" w:rsidRPr="004D6C62" w:rsidRDefault="00955D00" w:rsidP="00A20DDA">
      <w:pPr>
        <w:pStyle w:val="aa"/>
        <w:jc w:val="both"/>
        <w:rPr>
          <w:rFonts w:eastAsiaTheme="majorEastAsia" w:cs="Calibri"/>
        </w:rPr>
      </w:pPr>
    </w:p>
    <w:p w14:paraId="46F1D1DF" w14:textId="77777777" w:rsidR="00955D00" w:rsidRPr="004D6C62" w:rsidRDefault="00955D00" w:rsidP="00A20DDA">
      <w:pPr>
        <w:pStyle w:val="aa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Юридический адрес:</w:t>
      </w:r>
    </w:p>
    <w:p w14:paraId="460D366C" w14:textId="77777777" w:rsidR="00955D00" w:rsidRPr="004D6C62" w:rsidRDefault="00955D00" w:rsidP="00A20DDA">
      <w:pPr>
        <w:pStyle w:val="aa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196158, Санкт-Петербург, ул. Звездная, дом 1, литер А, пом. 17Н.</w:t>
      </w:r>
    </w:p>
    <w:p w14:paraId="03EDA1FB" w14:textId="77777777" w:rsidR="00955D00" w:rsidRDefault="00955D00" w:rsidP="00A20DDA">
      <w:pPr>
        <w:pStyle w:val="aa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Фактический адрес:</w:t>
      </w:r>
    </w:p>
    <w:p w14:paraId="4E6BDE5E" w14:textId="77777777" w:rsidR="00955D00" w:rsidRPr="004D6C62" w:rsidRDefault="00955D00" w:rsidP="00A20DDA">
      <w:pPr>
        <w:pStyle w:val="aa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196158, Санкт-Петербург, ул. Звездная, дом 1, литер А, БЦ «Континент»</w:t>
      </w:r>
    </w:p>
    <w:p w14:paraId="1B3EA13B" w14:textId="77777777" w:rsidR="00955D00" w:rsidRPr="004D6C62" w:rsidRDefault="00955D00" w:rsidP="00A20DDA">
      <w:pPr>
        <w:pStyle w:val="aa"/>
        <w:jc w:val="both"/>
        <w:rPr>
          <w:rFonts w:eastAsiaTheme="majorEastAsia" w:cs="Calibri"/>
        </w:rPr>
      </w:pPr>
    </w:p>
    <w:p w14:paraId="4CBC092F" w14:textId="00F0F648" w:rsidR="00955D00" w:rsidRPr="004D6C62" w:rsidRDefault="00955D00" w:rsidP="00A20DDA">
      <w:pPr>
        <w:pStyle w:val="aa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 xml:space="preserve">ИНН </w:t>
      </w:r>
      <w:r w:rsidR="00B46FEB" w:rsidRPr="00B46FEB">
        <w:rPr>
          <w:rFonts w:eastAsiaTheme="majorEastAsia" w:cs="Calibri"/>
        </w:rPr>
        <w:t>7810766685</w:t>
      </w:r>
    </w:p>
    <w:p w14:paraId="64B9251E" w14:textId="69DA0370" w:rsidR="00955D00" w:rsidRPr="004D6C62" w:rsidRDefault="00955D00" w:rsidP="00A20DDA">
      <w:pPr>
        <w:pStyle w:val="aa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 xml:space="preserve">КПП </w:t>
      </w:r>
      <w:r w:rsidR="00B46FEB" w:rsidRPr="00B46FEB">
        <w:rPr>
          <w:rFonts w:eastAsiaTheme="majorEastAsia" w:cs="Calibri"/>
        </w:rPr>
        <w:t>781001001</w:t>
      </w:r>
    </w:p>
    <w:p w14:paraId="2DD1CFF5" w14:textId="082B79AA" w:rsidR="00955D00" w:rsidRPr="004D6C62" w:rsidRDefault="00955D00" w:rsidP="00A20DDA">
      <w:pPr>
        <w:pStyle w:val="aa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 xml:space="preserve">ОКПО </w:t>
      </w:r>
      <w:r w:rsidR="00B46FEB" w:rsidRPr="00B46FEB">
        <w:rPr>
          <w:rFonts w:eastAsiaTheme="majorEastAsia" w:cs="Calibri"/>
        </w:rPr>
        <w:t>31089873</w:t>
      </w:r>
    </w:p>
    <w:p w14:paraId="6523BE99" w14:textId="324AACB4" w:rsidR="00955D00" w:rsidRPr="004D6C62" w:rsidRDefault="00955D00" w:rsidP="00A20DDA">
      <w:pPr>
        <w:pStyle w:val="aa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 xml:space="preserve">ОГРН </w:t>
      </w:r>
      <w:r w:rsidR="00B46FEB" w:rsidRPr="00B46FEB">
        <w:rPr>
          <w:rFonts w:eastAsiaTheme="majorEastAsia" w:cs="Calibri"/>
        </w:rPr>
        <w:t>1137847428905</w:t>
      </w:r>
    </w:p>
    <w:p w14:paraId="2753D032" w14:textId="77777777" w:rsidR="00955D00" w:rsidRPr="004D6C62" w:rsidRDefault="00955D00" w:rsidP="00A20DDA">
      <w:pPr>
        <w:pStyle w:val="aa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Дата государственной регистрации: 23.08.2006 года.</w:t>
      </w:r>
    </w:p>
    <w:p w14:paraId="5566D51F" w14:textId="67EE2791" w:rsidR="00955D00" w:rsidRPr="004D6C62" w:rsidRDefault="00955D00" w:rsidP="00A20DDA">
      <w:pPr>
        <w:pStyle w:val="aa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 xml:space="preserve">ОКВЭД </w:t>
      </w:r>
      <w:r w:rsidR="00B46FEB" w:rsidRPr="00B46FEB">
        <w:rPr>
          <w:rFonts w:eastAsiaTheme="majorEastAsia" w:cs="Calibri"/>
        </w:rPr>
        <w:t>70.22 (основной вид деятельности), 70.10.2, 52.24, 52.10, 52.29, 68.20, 45.3, 73.11, 70.10.1, 70.10.2, 49.4, 45.1, 45.20, 18.12</w:t>
      </w:r>
    </w:p>
    <w:p w14:paraId="38C511D4" w14:textId="77777777" w:rsidR="00341ED5" w:rsidRDefault="00341ED5" w:rsidP="00A20DDA">
      <w:pPr>
        <w:pStyle w:val="aa"/>
        <w:jc w:val="both"/>
        <w:rPr>
          <w:rFonts w:eastAsiaTheme="majorEastAsia" w:cs="Calibri"/>
        </w:rPr>
      </w:pPr>
    </w:p>
    <w:p w14:paraId="4B7B394A" w14:textId="77777777" w:rsidR="00955D00" w:rsidRPr="004D6C62" w:rsidRDefault="00955D00" w:rsidP="00A20DDA">
      <w:pPr>
        <w:pStyle w:val="aa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Тел. 8-812-309-73-18 (многоканальный)</w:t>
      </w:r>
    </w:p>
    <w:p w14:paraId="5151B5C1" w14:textId="77777777" w:rsidR="00955D00" w:rsidRPr="004D6C62" w:rsidRDefault="00955D00" w:rsidP="00A20DDA">
      <w:pPr>
        <w:pStyle w:val="aa"/>
        <w:jc w:val="both"/>
        <w:rPr>
          <w:rFonts w:eastAsiaTheme="majorEastAsia" w:cs="Calibri"/>
        </w:rPr>
      </w:pPr>
    </w:p>
    <w:p w14:paraId="69049BB0" w14:textId="013FB077" w:rsidR="00B46FEB" w:rsidRDefault="00B46FEB" w:rsidP="00A20DDA">
      <w:pPr>
        <w:pStyle w:val="aa"/>
        <w:jc w:val="both"/>
        <w:rPr>
          <w:rFonts w:eastAsiaTheme="majorEastAsia" w:cs="Calibri"/>
        </w:rPr>
      </w:pPr>
      <w:r w:rsidRPr="00B46FEB">
        <w:rPr>
          <w:rFonts w:eastAsiaTheme="majorEastAsia" w:cs="Calibri"/>
        </w:rPr>
        <w:t>Ф-Л СЕВЕРО-ЗАПАДНЫЙ ПАО БАНК "ФК ОТКРЫТИЕ"</w:t>
      </w:r>
    </w:p>
    <w:p w14:paraId="163876C9" w14:textId="4E211B5E" w:rsidR="00B46FEB" w:rsidRDefault="00B46FEB" w:rsidP="00A20DDA">
      <w:pPr>
        <w:pStyle w:val="aa"/>
        <w:jc w:val="both"/>
        <w:rPr>
          <w:rFonts w:eastAsiaTheme="majorEastAsia" w:cs="Calibri"/>
        </w:rPr>
      </w:pPr>
      <w:r w:rsidRPr="00B46FEB">
        <w:rPr>
          <w:rFonts w:eastAsiaTheme="majorEastAsia" w:cs="Calibri"/>
        </w:rPr>
        <w:t>Р/с: 40702810800050002075</w:t>
      </w:r>
    </w:p>
    <w:p w14:paraId="6723B29F" w14:textId="5F8876EB" w:rsidR="00B46FEB" w:rsidRPr="00B46FEB" w:rsidRDefault="00B46FEB" w:rsidP="00A20DDA">
      <w:pPr>
        <w:pStyle w:val="aa"/>
        <w:jc w:val="both"/>
        <w:rPr>
          <w:rFonts w:eastAsiaTheme="majorEastAsia" w:cs="Calibri"/>
        </w:rPr>
      </w:pPr>
      <w:r w:rsidRPr="00B46FEB">
        <w:rPr>
          <w:rFonts w:eastAsiaTheme="majorEastAsia" w:cs="Calibri"/>
        </w:rPr>
        <w:t>БИК: 044030795</w:t>
      </w:r>
      <w:r w:rsidRPr="004D6C62">
        <w:rPr>
          <w:rFonts w:eastAsiaTheme="majorEastAsia" w:cs="Calibri"/>
        </w:rPr>
        <w:tab/>
      </w:r>
    </w:p>
    <w:p w14:paraId="3C4E0D77" w14:textId="77777777" w:rsidR="00B46FEB" w:rsidRPr="00B46FEB" w:rsidRDefault="00B46FEB" w:rsidP="00A20DDA">
      <w:pPr>
        <w:pStyle w:val="aa"/>
        <w:jc w:val="both"/>
        <w:rPr>
          <w:rFonts w:eastAsiaTheme="majorEastAsia" w:cs="Calibri"/>
        </w:rPr>
      </w:pPr>
      <w:r w:rsidRPr="00B46FEB">
        <w:rPr>
          <w:rFonts w:eastAsiaTheme="majorEastAsia" w:cs="Calibri"/>
        </w:rPr>
        <w:t>К/с: 30101810540300000795</w:t>
      </w:r>
    </w:p>
    <w:p w14:paraId="3DE02B41" w14:textId="4F7171A1" w:rsidR="00955D00" w:rsidRPr="004D6C62" w:rsidRDefault="00955D00" w:rsidP="00A20DDA">
      <w:pPr>
        <w:pStyle w:val="aa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ab/>
      </w:r>
      <w:r w:rsidRPr="004D6C62">
        <w:rPr>
          <w:rFonts w:eastAsiaTheme="majorEastAsia" w:cs="Calibri"/>
        </w:rPr>
        <w:tab/>
      </w:r>
      <w:r w:rsidRPr="004D6C62">
        <w:rPr>
          <w:rFonts w:eastAsiaTheme="majorEastAsia" w:cs="Calibri"/>
        </w:rPr>
        <w:tab/>
      </w:r>
    </w:p>
    <w:p w14:paraId="5BE8285D" w14:textId="77777777" w:rsidR="00955D00" w:rsidRPr="004D6C62" w:rsidRDefault="00955D00" w:rsidP="00A20DDA">
      <w:pPr>
        <w:pStyle w:val="aa"/>
        <w:jc w:val="both"/>
        <w:rPr>
          <w:rFonts w:cs="Calibri"/>
        </w:rPr>
      </w:pPr>
    </w:p>
    <w:p w14:paraId="74616A1F" w14:textId="363606BC" w:rsidR="00955D00" w:rsidRPr="004D6C62" w:rsidRDefault="00955D00" w:rsidP="00A20DDA">
      <w:pPr>
        <w:jc w:val="both"/>
        <w:rPr>
          <w:rFonts w:ascii="Calibri" w:hAnsi="Calibri" w:cs="Calibri"/>
          <w:sz w:val="22"/>
          <w:szCs w:val="22"/>
        </w:rPr>
      </w:pPr>
      <w:r w:rsidRPr="004D6C62">
        <w:rPr>
          <w:rFonts w:ascii="Calibri" w:hAnsi="Calibri" w:cs="Calibri"/>
          <w:sz w:val="22"/>
          <w:szCs w:val="22"/>
        </w:rPr>
        <w:t xml:space="preserve">Генеральный директор: </w:t>
      </w:r>
      <w:r w:rsidR="00B46FEB">
        <w:rPr>
          <w:rFonts w:ascii="Calibri" w:hAnsi="Calibri" w:cs="Calibri"/>
          <w:sz w:val="22"/>
          <w:szCs w:val="22"/>
        </w:rPr>
        <w:t>Михайлова Екатерина Владимировна</w:t>
      </w:r>
    </w:p>
    <w:p w14:paraId="58312E82" w14:textId="049CF643" w:rsidR="00955D00" w:rsidRPr="004D6C62" w:rsidRDefault="00B46FEB" w:rsidP="00A20DDA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Главный бухгалтер: </w:t>
      </w:r>
      <w:proofErr w:type="spellStart"/>
      <w:r w:rsidRPr="00B46FEB">
        <w:rPr>
          <w:rFonts w:ascii="Calibri" w:hAnsi="Calibri" w:cs="Calibri"/>
          <w:sz w:val="22"/>
          <w:szCs w:val="22"/>
        </w:rPr>
        <w:t>Плющик</w:t>
      </w:r>
      <w:proofErr w:type="spellEnd"/>
      <w:r w:rsidRPr="00B46FEB">
        <w:rPr>
          <w:rFonts w:ascii="Calibri" w:hAnsi="Calibri" w:cs="Calibri"/>
          <w:sz w:val="22"/>
          <w:szCs w:val="22"/>
        </w:rPr>
        <w:t xml:space="preserve"> Виктория Сергеевна</w:t>
      </w:r>
    </w:p>
    <w:p w14:paraId="71D205D1" w14:textId="77777777" w:rsidR="00955D00" w:rsidRPr="004D6C62" w:rsidRDefault="00955D00" w:rsidP="00A20DDA">
      <w:pPr>
        <w:jc w:val="both"/>
        <w:rPr>
          <w:rFonts w:ascii="Calibri" w:hAnsi="Calibri" w:cs="Calibri"/>
          <w:sz w:val="22"/>
          <w:szCs w:val="22"/>
        </w:rPr>
      </w:pPr>
    </w:p>
    <w:p w14:paraId="213625E7" w14:textId="77777777" w:rsidR="00955D00" w:rsidRPr="004D6C62" w:rsidRDefault="00955D00" w:rsidP="00A20DDA">
      <w:pPr>
        <w:ind w:left="1134"/>
        <w:jc w:val="both"/>
        <w:rPr>
          <w:rFonts w:ascii="Calibri" w:hAnsi="Calibri" w:cs="Calibri"/>
          <w:sz w:val="22"/>
          <w:szCs w:val="22"/>
        </w:rPr>
      </w:pPr>
    </w:p>
    <w:p w14:paraId="5649A1BD" w14:textId="77777777" w:rsidR="00E42D50" w:rsidRPr="00661BA8" w:rsidRDefault="00E42D50" w:rsidP="00661BA8"/>
    <w:sectPr w:rsidR="00E42D50" w:rsidRPr="00661BA8" w:rsidSect="00350E7A">
      <w:headerReference w:type="default" r:id="rId7"/>
      <w:footerReference w:type="default" r:id="rId8"/>
      <w:pgSz w:w="11906" w:h="16838"/>
      <w:pgMar w:top="1074" w:right="850" w:bottom="1134" w:left="1701" w:header="708" w:footer="1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F82577" w14:textId="77777777" w:rsidR="00CE4913" w:rsidRDefault="00CE4913" w:rsidP="00E42D50">
      <w:r>
        <w:separator/>
      </w:r>
    </w:p>
  </w:endnote>
  <w:endnote w:type="continuationSeparator" w:id="0">
    <w:p w14:paraId="0C60CF35" w14:textId="77777777" w:rsidR="00CE4913" w:rsidRDefault="00CE4913" w:rsidP="00E42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roy Light">
    <w:charset w:val="CC"/>
    <w:family w:val="auto"/>
    <w:pitch w:val="variable"/>
    <w:sig w:usb0="00000207" w:usb1="00000000" w:usb2="00000000" w:usb3="00000000" w:csb0="00000097" w:csb1="00000000"/>
    <w:embedRegular r:id="rId1" w:fontKey="{A08146AA-64CD-4E98-BB1E-1DCDCE1E27AA}"/>
    <w:embedBold r:id="rId2" w:fontKey="{916BFF58-67EA-4117-A623-208196C3839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DAAA782C-5C58-4868-9A60-C1564A1408E5}"/>
  </w:font>
  <w:font w:name="Gilroy Medium">
    <w:charset w:val="CC"/>
    <w:family w:val="auto"/>
    <w:pitch w:val="variable"/>
    <w:sig w:usb0="00000207" w:usb1="00000000" w:usb2="00000000" w:usb3="00000000" w:csb0="00000097" w:csb1="00000000"/>
    <w:embedRegular r:id="rId4" w:fontKey="{C37A327B-3ED7-4E1A-A719-AD5299F637A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CE852FE6-6644-4E1A-BB3F-940CB00C87EC}"/>
    <w:embedBold r:id="rId6" w:fontKey="{3FB5AE40-20A3-47E3-B737-82BA560345B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9366C4" w14:textId="77777777" w:rsidR="00E42D50" w:rsidRDefault="00E42D50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643F9D" wp14:editId="3EE93A95">
              <wp:simplePos x="0" y="0"/>
              <wp:positionH relativeFrom="column">
                <wp:posOffset>-1092835</wp:posOffset>
              </wp:positionH>
              <wp:positionV relativeFrom="paragraph">
                <wp:posOffset>165042</wp:posOffset>
              </wp:positionV>
              <wp:extent cx="7594600" cy="229634"/>
              <wp:effectExtent l="0" t="0" r="0" b="0"/>
              <wp:wrapNone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4600" cy="229634"/>
                      </a:xfrm>
                      <a:prstGeom prst="rect">
                        <a:avLst/>
                      </a:prstGeom>
                      <a:solidFill>
                        <a:srgbClr val="113D6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30331B" id="Прямоугольник 2" o:spid="_x0000_s1026" style="position:absolute;margin-left:-86.05pt;margin-top:13pt;width:598pt;height:1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" fillcolor="#113d6e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CEC55F" w14:textId="77777777" w:rsidR="00CE4913" w:rsidRDefault="00CE4913" w:rsidP="00E42D50">
      <w:r>
        <w:separator/>
      </w:r>
    </w:p>
  </w:footnote>
  <w:footnote w:type="continuationSeparator" w:id="0">
    <w:p w14:paraId="690D01B3" w14:textId="77777777" w:rsidR="00CE4913" w:rsidRDefault="00CE4913" w:rsidP="00E42D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854AB8" w14:textId="77777777" w:rsidR="00E42D50" w:rsidRDefault="00E42D50" w:rsidP="00E42D50">
    <w:pPr>
      <w:pStyle w:val="a3"/>
      <w:tabs>
        <w:tab w:val="clear" w:pos="9355"/>
      </w:tabs>
      <w:ind w:left="-426" w:right="566"/>
    </w:pPr>
    <w:r>
      <w:rPr>
        <w:noProof/>
        <w:lang w:eastAsia="ru-RU"/>
      </w:rPr>
      <w:drawing>
        <wp:inline distT="0" distB="0" distL="0" distR="0" wp14:anchorId="5BA40BF6" wp14:editId="3F6BBB01">
          <wp:extent cx="2768600" cy="1002970"/>
          <wp:effectExtent l="0" t="0" r="0" b="0"/>
          <wp:docPr id="5" name="Рисунок 5" descr="Изображение выглядит как текст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 descr="Изображение выглядит как текст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4212" cy="1041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90391B" w14:textId="77777777" w:rsidR="00E42D50" w:rsidRDefault="00E42D50" w:rsidP="00E42D50">
    <w:pPr>
      <w:pStyle w:val="a3"/>
      <w:tabs>
        <w:tab w:val="clear" w:pos="9355"/>
      </w:tabs>
      <w:ind w:right="566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F1D8A7" wp14:editId="3311367E">
              <wp:simplePos x="0" y="0"/>
              <wp:positionH relativeFrom="column">
                <wp:posOffset>710565</wp:posOffset>
              </wp:positionH>
              <wp:positionV relativeFrom="paragraph">
                <wp:posOffset>95333</wp:posOffset>
              </wp:positionV>
              <wp:extent cx="4876800" cy="0"/>
              <wp:effectExtent l="0" t="12700" r="12700" b="1270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76800" cy="0"/>
                      </a:xfrm>
                      <a:prstGeom prst="line">
                        <a:avLst/>
                      </a:prstGeom>
                      <a:ln>
                        <a:solidFill>
                          <a:srgbClr val="FBD03B"/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49CFAF1" id="Прямая соединительная линия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5.95pt,7.5pt" to="439.9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" strokecolor="#fbd03b" strokeweight="1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defaultTabStop w:val="708"/>
  <w:autoHyphenation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913"/>
    <w:rsid w:val="000B7266"/>
    <w:rsid w:val="00102F78"/>
    <w:rsid w:val="00197B42"/>
    <w:rsid w:val="00341ED5"/>
    <w:rsid w:val="00350E7A"/>
    <w:rsid w:val="004021D2"/>
    <w:rsid w:val="005151B4"/>
    <w:rsid w:val="005A2986"/>
    <w:rsid w:val="005A4767"/>
    <w:rsid w:val="005C03DA"/>
    <w:rsid w:val="00661BA8"/>
    <w:rsid w:val="0088474B"/>
    <w:rsid w:val="00953B0E"/>
    <w:rsid w:val="00955D00"/>
    <w:rsid w:val="00996BE3"/>
    <w:rsid w:val="00A20DDA"/>
    <w:rsid w:val="00A815B4"/>
    <w:rsid w:val="00B308AF"/>
    <w:rsid w:val="00B46FEB"/>
    <w:rsid w:val="00C5166A"/>
    <w:rsid w:val="00CA5E2A"/>
    <w:rsid w:val="00CE4913"/>
    <w:rsid w:val="00D45E47"/>
    <w:rsid w:val="00E42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C1BED4F"/>
  <w15:chartTrackingRefBased/>
  <w15:docId w15:val="{F8184162-4670-490A-8D7A-4911DCF98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4913"/>
    <w:pPr>
      <w:widowControl w:val="0"/>
      <w:suppressAutoHyphens/>
    </w:pPr>
    <w:rPr>
      <w:rFonts w:ascii="Times New Roman" w:eastAsia="SimSun" w:hAnsi="Times New Roman" w:cs="Mangal"/>
      <w:kern w:val="1"/>
      <w:lang w:eastAsia="hi-IN" w:bidi="hi-IN"/>
    </w:rPr>
  </w:style>
  <w:style w:type="paragraph" w:styleId="1">
    <w:name w:val="heading 1"/>
    <w:basedOn w:val="a"/>
    <w:next w:val="a"/>
    <w:link w:val="10"/>
    <w:qFormat/>
    <w:rsid w:val="00661BA8"/>
    <w:pPr>
      <w:keepNext/>
      <w:widowControl/>
      <w:suppressAutoHyphens w:val="0"/>
      <w:outlineLvl w:val="0"/>
    </w:pPr>
    <w:rPr>
      <w:rFonts w:eastAsia="Times New Roman" w:cs="Times New Roman"/>
      <w:kern w:val="0"/>
      <w:szCs w:val="20"/>
      <w:lang w:val="x-none" w:eastAsia="x-none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42D50"/>
    <w:pPr>
      <w:widowControl/>
      <w:tabs>
        <w:tab w:val="center" w:pos="4677"/>
        <w:tab w:val="right" w:pos="9355"/>
      </w:tabs>
      <w:suppressAutoHyphens w:val="0"/>
      <w:spacing w:after="200" w:line="276" w:lineRule="auto"/>
    </w:pPr>
    <w:rPr>
      <w:rFonts w:asciiTheme="majorHAnsi" w:eastAsiaTheme="majorEastAsia" w:hAnsiTheme="majorHAnsi" w:cstheme="majorBidi"/>
      <w:kern w:val="0"/>
      <w:sz w:val="22"/>
      <w:szCs w:val="22"/>
      <w:lang w:eastAsia="en-US" w:bidi="ar-SA"/>
    </w:rPr>
  </w:style>
  <w:style w:type="character" w:customStyle="1" w:styleId="a4">
    <w:name w:val="Верхний колонтитул Знак"/>
    <w:basedOn w:val="a0"/>
    <w:link w:val="a3"/>
    <w:rsid w:val="00E42D50"/>
  </w:style>
  <w:style w:type="paragraph" w:styleId="a5">
    <w:name w:val="footer"/>
    <w:basedOn w:val="a"/>
    <w:link w:val="a6"/>
    <w:uiPriority w:val="99"/>
    <w:unhideWhenUsed/>
    <w:rsid w:val="00E42D50"/>
    <w:pPr>
      <w:widowControl/>
      <w:tabs>
        <w:tab w:val="center" w:pos="4677"/>
        <w:tab w:val="right" w:pos="9355"/>
      </w:tabs>
      <w:suppressAutoHyphens w:val="0"/>
      <w:spacing w:after="200" w:line="276" w:lineRule="auto"/>
    </w:pPr>
    <w:rPr>
      <w:rFonts w:asciiTheme="majorHAnsi" w:eastAsiaTheme="majorEastAsia" w:hAnsiTheme="majorHAnsi" w:cstheme="majorBidi"/>
      <w:kern w:val="0"/>
      <w:sz w:val="22"/>
      <w:szCs w:val="22"/>
      <w:lang w:eastAsia="en-US" w:bidi="ar-SA"/>
    </w:rPr>
  </w:style>
  <w:style w:type="character" w:customStyle="1" w:styleId="a6">
    <w:name w:val="Нижний колонтитул Знак"/>
    <w:basedOn w:val="a0"/>
    <w:link w:val="a5"/>
    <w:uiPriority w:val="99"/>
    <w:rsid w:val="00E42D50"/>
  </w:style>
  <w:style w:type="table" w:styleId="a7">
    <w:name w:val="Table Grid"/>
    <w:basedOn w:val="a1"/>
    <w:uiPriority w:val="39"/>
    <w:rsid w:val="008847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Grid Table Light"/>
    <w:basedOn w:val="a1"/>
    <w:uiPriority w:val="40"/>
    <w:rsid w:val="0088474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1">
    <w:name w:val="Plain Table 1"/>
    <w:basedOn w:val="a1"/>
    <w:uiPriority w:val="41"/>
    <w:rsid w:val="0088474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4">
    <w:name w:val="Plain Table 4"/>
    <w:basedOn w:val="a1"/>
    <w:uiPriority w:val="44"/>
    <w:rsid w:val="0088474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9">
    <w:name w:val="Hyperlink"/>
    <w:basedOn w:val="a0"/>
    <w:uiPriority w:val="99"/>
    <w:unhideWhenUsed/>
    <w:rsid w:val="00350E7A"/>
    <w:rPr>
      <w:color w:val="FFBF3F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350E7A"/>
    <w:rPr>
      <w:color w:val="605E5C"/>
      <w:shd w:val="clear" w:color="auto" w:fill="E1DFDD"/>
    </w:rPr>
  </w:style>
  <w:style w:type="paragraph" w:styleId="aa">
    <w:name w:val="No Spacing"/>
    <w:uiPriority w:val="1"/>
    <w:qFormat/>
    <w:rsid w:val="00CE4913"/>
    <w:rPr>
      <w:rFonts w:ascii="Calibri" w:eastAsia="Calibri" w:hAnsi="Calibri" w:cs="Times New Roman"/>
      <w:sz w:val="22"/>
      <w:szCs w:val="22"/>
    </w:rPr>
  </w:style>
  <w:style w:type="character" w:customStyle="1" w:styleId="10">
    <w:name w:val="Заголовок 1 Знак"/>
    <w:basedOn w:val="a0"/>
    <w:link w:val="1"/>
    <w:rsid w:val="00661BA8"/>
    <w:rPr>
      <w:rFonts w:ascii="Times New Roman" w:eastAsia="Times New Roman" w:hAnsi="Times New Roman" w:cs="Times New Roman"/>
      <w:szCs w:val="20"/>
      <w:lang w:val="x-none" w:eastAsia="x-none"/>
    </w:rPr>
  </w:style>
  <w:style w:type="paragraph" w:customStyle="1" w:styleId="Style3">
    <w:name w:val="Style3"/>
    <w:basedOn w:val="a"/>
    <w:rsid w:val="00661BA8"/>
    <w:pPr>
      <w:suppressAutoHyphens w:val="0"/>
      <w:autoSpaceDE w:val="0"/>
      <w:autoSpaceDN w:val="0"/>
      <w:adjustRightInd w:val="0"/>
      <w:spacing w:line="307" w:lineRule="exact"/>
      <w:jc w:val="both"/>
    </w:pPr>
    <w:rPr>
      <w:rFonts w:ascii="Arial" w:eastAsia="Times New Roman" w:hAnsi="Arial" w:cs="Times New Roman"/>
      <w:kern w:val="0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&#1055;&#1086;&#1076;&#1088;&#1072;&#1079;&#1076;&#1077;&#1083;&#1077;&#1085;&#1080;&#1077;%20&#1057;&#1044;&#1045;&#1051;&#1050;&#1048;\&#1052;&#1072;&#1088;&#1082;&#1077;&#1090;&#1080;&#1085;&#1075;\Monopoly_&#1041;&#1083;&#1072;&#1085;&#1082;_&#1076;&#1077;&#1083;&#1086;&#1074;&#1072;&#1103;_&#1076;&#1086;&#1082;&#1091;&#1084;&#1077;&#1085;&#1090;&#1072;&#1094;&#1080;&#1103;_.dotx" TargetMode="External"/></Relationships>
</file>

<file path=word/theme/theme1.xml><?xml version="1.0" encoding="utf-8"?>
<a:theme xmlns:a="http://schemas.openxmlformats.org/drawingml/2006/main" name="МОНОПОЛИЯ">
  <a:themeElements>
    <a:clrScheme name="МОНОПОЛИЯ">
      <a:dk1>
        <a:srgbClr val="003E70"/>
      </a:dk1>
      <a:lt1>
        <a:srgbClr val="FFFFFF"/>
      </a:lt1>
      <a:dk2>
        <a:srgbClr val="003E70"/>
      </a:dk2>
      <a:lt2>
        <a:srgbClr val="FFFFFF"/>
      </a:lt2>
      <a:accent1>
        <a:srgbClr val="FFBF3F"/>
      </a:accent1>
      <a:accent2>
        <a:srgbClr val="EF3340"/>
      </a:accent2>
      <a:accent3>
        <a:srgbClr val="298FC2"/>
      </a:accent3>
      <a:accent4>
        <a:srgbClr val="4EC3E0"/>
      </a:accent4>
      <a:accent5>
        <a:srgbClr val="E782A9"/>
      </a:accent5>
      <a:accent6>
        <a:srgbClr val="6BBBAE"/>
      </a:accent6>
      <a:hlink>
        <a:srgbClr val="FFBF3F"/>
      </a:hlink>
      <a:folHlink>
        <a:srgbClr val="EF3340"/>
      </a:folHlink>
    </a:clrScheme>
    <a:fontScheme name="МОНОПОЛИЯ">
      <a:majorFont>
        <a:latin typeface="Gilroy Medium"/>
        <a:ea typeface=""/>
        <a:cs typeface=""/>
      </a:majorFont>
      <a:minorFont>
        <a:latin typeface="Gilroy Light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27F89C-844B-48F8-9396-24AC11883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Monopoly_Бланк_деловая_документация_</Template>
  <TotalTime>16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Задорина</dc:creator>
  <cp:keywords/>
  <dc:description/>
  <cp:lastModifiedBy>Алина Задорина</cp:lastModifiedBy>
  <cp:revision>6</cp:revision>
  <dcterms:created xsi:type="dcterms:W3CDTF">2021-02-08T14:36:00Z</dcterms:created>
  <dcterms:modified xsi:type="dcterms:W3CDTF">2021-02-09T07:22:00Z</dcterms:modified>
</cp:coreProperties>
</file>